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DC" w:rsidRPr="00F25BDC" w:rsidRDefault="00F25BDC" w:rsidP="00F25BDC">
      <w:pPr>
        <w:spacing w:after="0" w:line="240" w:lineRule="auto"/>
        <w:jc w:val="center"/>
        <w:rPr>
          <w:rFonts w:ascii="Times New Roman" w:eastAsia="Times New Roman" w:hAnsi="Times New Roman" w:cs="Times New Roman"/>
          <w:color w:val="000000"/>
          <w:sz w:val="27"/>
          <w:szCs w:val="27"/>
        </w:rPr>
      </w:pPr>
      <w:r w:rsidRPr="00F25BDC">
        <w:rPr>
          <w:rFonts w:ascii="Arial" w:eastAsia="Times New Roman" w:hAnsi="Arial" w:cs="Arial"/>
          <w:b/>
          <w:bCs/>
          <w:color w:val="000000"/>
          <w:sz w:val="27"/>
          <w:szCs w:val="27"/>
        </w:rPr>
        <w:t>Linking Phrases</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The following words, phrases and expressions are examples of </w:t>
      </w:r>
      <w:r w:rsidRPr="00F25BDC">
        <w:rPr>
          <w:rFonts w:ascii="Arial" w:eastAsia="Times New Roman" w:hAnsi="Arial" w:cs="Arial"/>
          <w:i/>
          <w:iCs/>
          <w:color w:val="000000"/>
          <w:sz w:val="20"/>
          <w:szCs w:val="20"/>
        </w:rPr>
        <w:t>some</w:t>
      </w:r>
      <w:r w:rsidRPr="00F25BDC">
        <w:rPr>
          <w:rFonts w:ascii="Arial" w:eastAsia="Times New Roman" w:hAnsi="Arial" w:cs="Arial"/>
          <w:color w:val="000000"/>
          <w:sz w:val="20"/>
          <w:szCs w:val="20"/>
        </w:rPr>
        <w:t> of the </w:t>
      </w:r>
      <w:r w:rsidRPr="00F25BDC">
        <w:rPr>
          <w:rFonts w:ascii="Arial" w:eastAsia="Times New Roman" w:hAnsi="Arial" w:cs="Arial"/>
          <w:i/>
          <w:iCs/>
          <w:color w:val="000000"/>
          <w:sz w:val="20"/>
          <w:szCs w:val="20"/>
        </w:rPr>
        <w:t>cohesive devices</w:t>
      </w:r>
      <w:r w:rsidRPr="00F25BDC">
        <w:rPr>
          <w:rFonts w:ascii="Arial" w:eastAsia="Times New Roman" w:hAnsi="Arial" w:cs="Arial"/>
          <w:color w:val="000000"/>
          <w:sz w:val="20"/>
          <w:szCs w:val="20"/>
        </w:rPr>
        <w:t> or </w:t>
      </w:r>
      <w:r w:rsidRPr="00F25BDC">
        <w:rPr>
          <w:rFonts w:ascii="Arial" w:eastAsia="Times New Roman" w:hAnsi="Arial" w:cs="Arial"/>
          <w:i/>
          <w:iCs/>
          <w:color w:val="000000"/>
          <w:sz w:val="20"/>
          <w:szCs w:val="20"/>
        </w:rPr>
        <w:t>discourse markers</w:t>
      </w:r>
      <w:r w:rsidRPr="00F25BDC">
        <w:rPr>
          <w:rFonts w:ascii="Arial" w:eastAsia="Times New Roman" w:hAnsi="Arial" w:cs="Arial"/>
          <w:color w:val="000000"/>
          <w:sz w:val="20"/>
          <w:szCs w:val="20"/>
        </w:rPr>
        <w:t> that you should make use of, where suitable, in the appropriate paragraphs of your essay in order to </w:t>
      </w:r>
      <w:r w:rsidRPr="00F25BDC">
        <w:rPr>
          <w:rFonts w:ascii="Arial" w:eastAsia="Times New Roman" w:hAnsi="Arial" w:cs="Arial"/>
          <w:i/>
          <w:iCs/>
          <w:color w:val="000000"/>
          <w:sz w:val="20"/>
          <w:szCs w:val="20"/>
        </w:rPr>
        <w:t>signal</w:t>
      </w:r>
      <w:r w:rsidRPr="00F25BDC">
        <w:rPr>
          <w:rFonts w:ascii="Arial" w:eastAsia="Times New Roman" w:hAnsi="Arial" w:cs="Arial"/>
          <w:color w:val="000000"/>
          <w:sz w:val="20"/>
          <w:szCs w:val="20"/>
        </w:rPr>
        <w:t> to the examiner the various component parts of your essay. These devices, and other similar ones you can think of for yourself, make it easier for the examiner to identify the aspects of your essay relevant to the </w:t>
      </w:r>
      <w:r w:rsidRPr="00F25BDC">
        <w:rPr>
          <w:rFonts w:ascii="Arial" w:eastAsia="Times New Roman" w:hAnsi="Arial" w:cs="Arial"/>
          <w:b/>
          <w:bCs/>
          <w:i/>
          <w:iCs/>
          <w:color w:val="000000"/>
          <w:sz w:val="20"/>
          <w:szCs w:val="20"/>
        </w:rPr>
        <w:t>marking criteria</w:t>
      </w:r>
      <w:r w:rsidRPr="00F25BDC">
        <w:rPr>
          <w:rFonts w:ascii="Arial" w:eastAsia="Times New Roman" w:hAnsi="Arial" w:cs="Arial"/>
          <w:color w:val="000000"/>
          <w:sz w:val="20"/>
          <w:szCs w:val="20"/>
        </w:rPr>
        <w:t>. These examples are not exclusive and there are enough choices and variations for you to avoid repetition.</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color w:val="000000"/>
          <w:sz w:val="20"/>
          <w:szCs w:val="20"/>
        </w:rPr>
        <w:t>Introduction Phrases:</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to interpret the question</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This question seems to refer / refers to (the fact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At first glance, this question appears to relate to (the idea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In the quotation above, [</w:t>
      </w:r>
      <w:r w:rsidRPr="00F25BDC">
        <w:rPr>
          <w:rFonts w:ascii="Arial" w:eastAsia="Times New Roman" w:hAnsi="Arial" w:cs="Arial"/>
          <w:i/>
          <w:iCs/>
          <w:color w:val="000000"/>
          <w:sz w:val="20"/>
          <w:szCs w:val="20"/>
        </w:rPr>
        <w:t>author</w:t>
      </w:r>
      <w:r w:rsidRPr="00F25BDC">
        <w:rPr>
          <w:rFonts w:ascii="Arial" w:eastAsia="Times New Roman" w:hAnsi="Arial" w:cs="Arial"/>
          <w:color w:val="000000"/>
          <w:sz w:val="20"/>
          <w:szCs w:val="20"/>
        </w:rPr>
        <w:t>] seems / appears to be implying /suggesting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According to the question, [</w:t>
      </w:r>
      <w:r w:rsidRPr="00F25BDC">
        <w:rPr>
          <w:rFonts w:ascii="Arial" w:eastAsia="Times New Roman" w:hAnsi="Arial" w:cs="Arial"/>
          <w:i/>
          <w:iCs/>
          <w:color w:val="000000"/>
          <w:sz w:val="20"/>
          <w:szCs w:val="20"/>
        </w:rPr>
        <w:t>author</w:t>
      </w:r>
      <w:r w:rsidRPr="00F25BDC">
        <w:rPr>
          <w:rFonts w:ascii="Arial" w:eastAsia="Times New Roman" w:hAnsi="Arial" w:cs="Arial"/>
          <w:color w:val="000000"/>
          <w:sz w:val="20"/>
          <w:szCs w:val="20"/>
        </w:rPr>
        <w:t>] seems / appears to imply / suggest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It would seem / appear that this question focuses on (the idea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to develop your answer</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Whilst this may be true / applicable / appropriate / a valid argument in certain cases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proofErr w:type="gramStart"/>
      <w:r w:rsidRPr="00F25BDC">
        <w:rPr>
          <w:rFonts w:ascii="Arial" w:eastAsia="Times New Roman" w:hAnsi="Arial" w:cs="Arial"/>
          <w:color w:val="000000"/>
          <w:sz w:val="20"/>
          <w:szCs w:val="20"/>
        </w:rPr>
        <w:t>Although this may seem obvious / debatable / acceptable / extreme to a certain extent …</w:t>
      </w:r>
      <w:proofErr w:type="gramEnd"/>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xml:space="preserve">… </w:t>
      </w:r>
      <w:proofErr w:type="gramStart"/>
      <w:r w:rsidRPr="00F25BDC">
        <w:rPr>
          <w:rFonts w:ascii="Arial" w:eastAsia="Times New Roman" w:hAnsi="Arial" w:cs="Arial"/>
          <w:color w:val="000000"/>
          <w:sz w:val="20"/>
          <w:szCs w:val="20"/>
        </w:rPr>
        <w:t>in</w:t>
      </w:r>
      <w:proofErr w:type="gramEnd"/>
      <w:r w:rsidRPr="00F25BDC">
        <w:rPr>
          <w:rFonts w:ascii="Arial" w:eastAsia="Times New Roman" w:hAnsi="Arial" w:cs="Arial"/>
          <w:color w:val="000000"/>
          <w:sz w:val="20"/>
          <w:szCs w:val="20"/>
        </w:rPr>
        <w:t xml:space="preserve"> order to answer the question fully, it is necessary to consider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xml:space="preserve">… </w:t>
      </w:r>
      <w:proofErr w:type="gramStart"/>
      <w:r w:rsidRPr="00F25BDC">
        <w:rPr>
          <w:rFonts w:ascii="Arial" w:eastAsia="Times New Roman" w:hAnsi="Arial" w:cs="Arial"/>
          <w:color w:val="000000"/>
          <w:sz w:val="20"/>
          <w:szCs w:val="20"/>
        </w:rPr>
        <w:t>there</w:t>
      </w:r>
      <w:proofErr w:type="gramEnd"/>
      <w:r w:rsidRPr="00F25BDC">
        <w:rPr>
          <w:rFonts w:ascii="Arial" w:eastAsia="Times New Roman" w:hAnsi="Arial" w:cs="Arial"/>
          <w:color w:val="000000"/>
          <w:sz w:val="20"/>
          <w:szCs w:val="20"/>
        </w:rPr>
        <w:t xml:space="preserve"> appear to be other factors involved which should be considered, such as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xml:space="preserve">… </w:t>
      </w:r>
      <w:proofErr w:type="gramStart"/>
      <w:r w:rsidRPr="00F25BDC">
        <w:rPr>
          <w:rFonts w:ascii="Arial" w:eastAsia="Times New Roman" w:hAnsi="Arial" w:cs="Arial"/>
          <w:color w:val="000000"/>
          <w:sz w:val="20"/>
          <w:szCs w:val="20"/>
        </w:rPr>
        <w:t>on</w:t>
      </w:r>
      <w:proofErr w:type="gramEnd"/>
      <w:r w:rsidRPr="00F25BDC">
        <w:rPr>
          <w:rFonts w:ascii="Arial" w:eastAsia="Times New Roman" w:hAnsi="Arial" w:cs="Arial"/>
          <w:color w:val="000000"/>
          <w:sz w:val="20"/>
          <w:szCs w:val="20"/>
        </w:rPr>
        <w:t xml:space="preserve"> deeper reflection, it is necessary to </w:t>
      </w:r>
      <w:proofErr w:type="spellStart"/>
      <w:r w:rsidRPr="00F25BDC">
        <w:rPr>
          <w:rFonts w:ascii="Arial" w:eastAsia="Times New Roman" w:hAnsi="Arial" w:cs="Arial"/>
          <w:color w:val="000000"/>
          <w:sz w:val="20"/>
          <w:szCs w:val="20"/>
        </w:rPr>
        <w:t>analyse</w:t>
      </w:r>
      <w:proofErr w:type="spellEnd"/>
      <w:r w:rsidRPr="00F25BDC">
        <w:rPr>
          <w:rFonts w:ascii="Arial" w:eastAsia="Times New Roman" w:hAnsi="Arial" w:cs="Arial"/>
          <w:color w:val="000000"/>
          <w:sz w:val="20"/>
          <w:szCs w:val="20"/>
        </w:rPr>
        <w:t xml:space="preserve"> / examine / consider / take a closer look 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xml:space="preserve">… </w:t>
      </w:r>
      <w:proofErr w:type="gramStart"/>
      <w:r w:rsidRPr="00F25BDC">
        <w:rPr>
          <w:rFonts w:ascii="Arial" w:eastAsia="Times New Roman" w:hAnsi="Arial" w:cs="Arial"/>
          <w:color w:val="000000"/>
          <w:sz w:val="20"/>
          <w:szCs w:val="20"/>
        </w:rPr>
        <w:t>in</w:t>
      </w:r>
      <w:proofErr w:type="gramEnd"/>
      <w:r w:rsidRPr="00F25BDC">
        <w:rPr>
          <w:rFonts w:ascii="Arial" w:eastAsia="Times New Roman" w:hAnsi="Arial" w:cs="Arial"/>
          <w:color w:val="000000"/>
          <w:sz w:val="20"/>
          <w:szCs w:val="20"/>
        </w:rPr>
        <w:t xml:space="preserve"> arriving at a possible answer, there are several aspects / factors to consider, such as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to answer the question / sum up a point</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xml:space="preserve">Therefore, / </w:t>
      </w:r>
      <w:proofErr w:type="gramStart"/>
      <w:r w:rsidRPr="00F25BDC">
        <w:rPr>
          <w:rFonts w:ascii="Arial" w:eastAsia="Times New Roman" w:hAnsi="Arial" w:cs="Arial"/>
          <w:color w:val="000000"/>
          <w:sz w:val="20"/>
          <w:szCs w:val="20"/>
        </w:rPr>
        <w:t>Consequently</w:t>
      </w:r>
      <w:proofErr w:type="gramEnd"/>
      <w:r w:rsidRPr="00F25BDC">
        <w:rPr>
          <w:rFonts w:ascii="Arial" w:eastAsia="Times New Roman" w:hAnsi="Arial" w:cs="Arial"/>
          <w:color w:val="000000"/>
          <w:sz w:val="20"/>
          <w:szCs w:val="20"/>
        </w:rPr>
        <w:t>, / In fact, / In other words, / it seems / appears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color w:val="000000"/>
          <w:sz w:val="20"/>
          <w:szCs w:val="20"/>
        </w:rPr>
        <w:t>Main Body Phrases:</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Topic Sentences used to introduce your point</w:t>
      </w:r>
    </w:p>
    <w:tbl>
      <w:tblPr>
        <w:tblW w:w="0" w:type="auto"/>
        <w:tblInd w:w="108" w:type="dxa"/>
        <w:tblCellMar>
          <w:left w:w="0" w:type="dxa"/>
          <w:right w:w="0" w:type="dxa"/>
        </w:tblCellMar>
        <w:tblLook w:val="04A0" w:firstRow="1" w:lastRow="0" w:firstColumn="1" w:lastColumn="0" w:noHBand="0" w:noVBand="1"/>
      </w:tblPr>
      <w:tblGrid>
        <w:gridCol w:w="1985"/>
        <w:gridCol w:w="5528"/>
        <w:gridCol w:w="1909"/>
      </w:tblGrid>
      <w:tr w:rsidR="00F25BDC" w:rsidRPr="00F25BDC" w:rsidTr="00F25BD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Initially,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First of all,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In the first place,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To begin with,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(probably / arguably) the most important / significant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one of the most important / significant …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one obviously important / significant …</w:t>
            </w:r>
          </w:p>
        </w:tc>
        <w:tc>
          <w:tcPr>
            <w:tcW w:w="19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factor is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aspect is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consideration is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element is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variable is …</w:t>
            </w:r>
          </w:p>
        </w:tc>
      </w:tr>
      <w:tr w:rsidR="00F25BDC" w:rsidRPr="00F25BDC" w:rsidTr="00F25BD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Secondly,</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Furthermore,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Moreover, …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In addition, …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Additionally, …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Finally</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an (equally) important / significant …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another relevant / important / significant / meaningful …</w:t>
            </w:r>
          </w:p>
          <w:p w:rsidR="00F25BDC" w:rsidRPr="00F25BDC" w:rsidRDefault="00F25BDC" w:rsidP="00F25BDC">
            <w:pPr>
              <w:spacing w:after="0" w:line="240" w:lineRule="auto"/>
              <w:rPr>
                <w:rFonts w:ascii="Times New Roman" w:eastAsia="Times New Roman" w:hAnsi="Times New Roman" w:cs="Times New Roman"/>
                <w:sz w:val="24"/>
                <w:szCs w:val="24"/>
              </w:rPr>
            </w:pPr>
            <w:r w:rsidRPr="00F25BDC">
              <w:rPr>
                <w:rFonts w:ascii="Arial" w:eastAsia="Times New Roman" w:hAnsi="Arial" w:cs="Arial"/>
                <w:sz w:val="20"/>
                <w:szCs w:val="20"/>
              </w:rPr>
              <w:t>… one more important / significant / meaningful …           </w:t>
            </w:r>
          </w:p>
        </w:tc>
        <w:tc>
          <w:tcPr>
            <w:tcW w:w="0" w:type="auto"/>
            <w:vMerge/>
            <w:tcBorders>
              <w:top w:val="single" w:sz="8" w:space="0" w:color="000000"/>
              <w:left w:val="nil"/>
              <w:bottom w:val="single" w:sz="8" w:space="0" w:color="000000"/>
              <w:right w:val="single" w:sz="8" w:space="0" w:color="000000"/>
            </w:tcBorders>
            <w:vAlign w:val="center"/>
            <w:hideMark/>
          </w:tcPr>
          <w:p w:rsidR="00F25BDC" w:rsidRPr="00F25BDC" w:rsidRDefault="00F25BDC" w:rsidP="00F25BDC">
            <w:pPr>
              <w:spacing w:after="0" w:line="240" w:lineRule="auto"/>
              <w:rPr>
                <w:rFonts w:ascii="Times New Roman" w:eastAsia="Times New Roman" w:hAnsi="Times New Roman" w:cs="Times New Roman"/>
                <w:sz w:val="24"/>
                <w:szCs w:val="24"/>
              </w:rPr>
            </w:pPr>
          </w:p>
        </w:tc>
      </w:tr>
    </w:tbl>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develop an idea related to the same point</w:t>
      </w:r>
    </w:p>
    <w:tbl>
      <w:tblPr>
        <w:tblW w:w="0" w:type="auto"/>
        <w:tblInd w:w="108" w:type="dxa"/>
        <w:tblCellMar>
          <w:left w:w="0" w:type="dxa"/>
          <w:right w:w="0" w:type="dxa"/>
        </w:tblCellMar>
        <w:tblLook w:val="04A0" w:firstRow="1" w:lastRow="0" w:firstColumn="1" w:lastColumn="0" w:noHBand="0" w:noVBand="1"/>
      </w:tblPr>
      <w:tblGrid>
        <w:gridCol w:w="1985"/>
        <w:gridCol w:w="7437"/>
      </w:tblGrid>
      <w:tr w:rsidR="00F25BDC" w:rsidRPr="00F25BDC" w:rsidTr="00F25BDC">
        <w:trPr>
          <w:trHeight w:val="1195"/>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Also, …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What’s more, …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On top of this,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As well as this, …           </w:t>
            </w:r>
          </w:p>
        </w:tc>
        <w:tc>
          <w:tcPr>
            <w:tcW w:w="74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there is the fact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it seems / appears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it should be noted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it is possible that …</w:t>
            </w:r>
          </w:p>
        </w:tc>
      </w:tr>
    </w:tbl>
    <w:p w:rsidR="00F25BDC" w:rsidRDefault="00F25BDC" w:rsidP="00F25BDC">
      <w:pPr>
        <w:spacing w:after="0" w:line="240" w:lineRule="auto"/>
        <w:jc w:val="both"/>
        <w:rPr>
          <w:rFonts w:ascii="Arial" w:eastAsia="Times New Roman" w:hAnsi="Arial" w:cs="Arial"/>
          <w:b/>
          <w:bCs/>
          <w:i/>
          <w:iCs/>
          <w:color w:val="000000"/>
          <w:sz w:val="20"/>
          <w:szCs w:val="20"/>
        </w:rPr>
      </w:pPr>
      <w:r w:rsidRPr="00F25BDC">
        <w:rPr>
          <w:rFonts w:ascii="Arial" w:eastAsia="Times New Roman" w:hAnsi="Arial" w:cs="Arial"/>
          <w:b/>
          <w:bCs/>
          <w:i/>
          <w:iCs/>
          <w:color w:val="000000"/>
          <w:sz w:val="20"/>
          <w:szCs w:val="20"/>
        </w:rPr>
        <w:t> </w:t>
      </w:r>
    </w:p>
    <w:p w:rsidR="00F25BDC" w:rsidRDefault="00F25BDC" w:rsidP="00F25BDC">
      <w:pPr>
        <w:spacing w:after="0" w:line="240" w:lineRule="auto"/>
        <w:jc w:val="both"/>
        <w:rPr>
          <w:rFonts w:ascii="Arial" w:eastAsia="Times New Roman" w:hAnsi="Arial" w:cs="Arial"/>
          <w:b/>
          <w:bCs/>
          <w:i/>
          <w:iCs/>
          <w:color w:val="000000"/>
          <w:sz w:val="20"/>
          <w:szCs w:val="20"/>
        </w:rPr>
      </w:pP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lastRenderedPageBreak/>
        <w:t>Phrases used to introduce an example</w:t>
      </w:r>
    </w:p>
    <w:tbl>
      <w:tblPr>
        <w:tblW w:w="0" w:type="auto"/>
        <w:tblInd w:w="108" w:type="dxa"/>
        <w:tblCellMar>
          <w:left w:w="0" w:type="dxa"/>
          <w:right w:w="0" w:type="dxa"/>
        </w:tblCellMar>
        <w:tblLook w:val="04A0" w:firstRow="1" w:lastRow="0" w:firstColumn="1" w:lastColumn="0" w:noHBand="0" w:noVBand="1"/>
      </w:tblPr>
      <w:tblGrid>
        <w:gridCol w:w="2835"/>
        <w:gridCol w:w="6587"/>
      </w:tblGrid>
      <w:tr w:rsidR="00F25BDC" w:rsidRPr="00F25BDC" w:rsidTr="00F25BD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For example,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For instance,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In particular,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A good example might be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An example can be seen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Another example is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65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(if we) imagine being / having / doing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xml:space="preserve">… with regard to Science / </w:t>
            </w:r>
            <w:proofErr w:type="spellStart"/>
            <w:r w:rsidRPr="00F25BDC">
              <w:rPr>
                <w:rFonts w:ascii="Arial" w:eastAsia="Times New Roman" w:hAnsi="Arial" w:cs="Arial"/>
                <w:sz w:val="20"/>
                <w:szCs w:val="20"/>
              </w:rPr>
              <w:t>Maths</w:t>
            </w:r>
            <w:proofErr w:type="spellEnd"/>
            <w:r w:rsidRPr="00F25BDC">
              <w:rPr>
                <w:rFonts w:ascii="Arial" w:eastAsia="Times New Roman" w:hAnsi="Arial" w:cs="Arial"/>
                <w:sz w:val="20"/>
                <w:szCs w:val="20"/>
              </w:rPr>
              <w:t xml:space="preserve"> / History / Perception / Emotion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xml:space="preserve">… with reference to Science / </w:t>
            </w:r>
            <w:proofErr w:type="spellStart"/>
            <w:r w:rsidRPr="00F25BDC">
              <w:rPr>
                <w:rFonts w:ascii="Arial" w:eastAsia="Times New Roman" w:hAnsi="Arial" w:cs="Arial"/>
                <w:sz w:val="20"/>
                <w:szCs w:val="20"/>
              </w:rPr>
              <w:t>Maths</w:t>
            </w:r>
            <w:proofErr w:type="spellEnd"/>
            <w:r w:rsidRPr="00F25BDC">
              <w:rPr>
                <w:rFonts w:ascii="Arial" w:eastAsia="Times New Roman" w:hAnsi="Arial" w:cs="Arial"/>
                <w:sz w:val="20"/>
                <w:szCs w:val="20"/>
              </w:rPr>
              <w:t xml:space="preserve"> / History / Perception / Emotion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in the area of knowledge / field of / way of knowing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xml:space="preserve">… </w:t>
            </w:r>
            <w:proofErr w:type="gramStart"/>
            <w:r w:rsidRPr="00F25BDC">
              <w:rPr>
                <w:rFonts w:ascii="Arial" w:eastAsia="Times New Roman" w:hAnsi="Arial" w:cs="Arial"/>
                <w:sz w:val="20"/>
                <w:szCs w:val="20"/>
              </w:rPr>
              <w:t>in</w:t>
            </w:r>
            <w:proofErr w:type="gramEnd"/>
            <w:r w:rsidRPr="00F25BDC">
              <w:rPr>
                <w:rFonts w:ascii="Arial" w:eastAsia="Times New Roman" w:hAnsi="Arial" w:cs="Arial"/>
                <w:sz w:val="20"/>
                <w:szCs w:val="20"/>
              </w:rPr>
              <w:t xml:space="preserve"> ways of knowing such as reasoning / language / emotions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b/>
                <w:bCs/>
                <w:i/>
                <w:iCs/>
                <w:sz w:val="20"/>
                <w:szCs w:val="20"/>
              </w:rPr>
              <w:t> </w:t>
            </w:r>
          </w:p>
        </w:tc>
      </w:tr>
    </w:tbl>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introduce an example</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This can be explained with reference to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The explanation for this may be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The reason for this is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This is because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This is a result of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introduce Counter-claims:</w:t>
      </w:r>
    </w:p>
    <w:tbl>
      <w:tblPr>
        <w:tblW w:w="0" w:type="auto"/>
        <w:tblInd w:w="108" w:type="dxa"/>
        <w:tblCellMar>
          <w:left w:w="0" w:type="dxa"/>
          <w:right w:w="0" w:type="dxa"/>
        </w:tblCellMar>
        <w:tblLook w:val="04A0" w:firstRow="1" w:lastRow="0" w:firstColumn="1" w:lastColumn="0" w:noHBand="0" w:noVBand="1"/>
      </w:tblPr>
      <w:tblGrid>
        <w:gridCol w:w="2268"/>
        <w:gridCol w:w="7154"/>
      </w:tblGrid>
      <w:tr w:rsidR="00F25BDC" w:rsidRPr="00F25BDC" w:rsidTr="00F25BD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On the other hand,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In contrast,</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However,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71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a </w:t>
            </w:r>
            <w:r w:rsidRPr="00F25BDC">
              <w:rPr>
                <w:rFonts w:ascii="Arial" w:eastAsia="Times New Roman" w:hAnsi="Arial" w:cs="Arial"/>
                <w:i/>
                <w:iCs/>
                <w:sz w:val="20"/>
                <w:szCs w:val="20"/>
              </w:rPr>
              <w:t>[person / specialist]</w:t>
            </w:r>
            <w:r w:rsidRPr="00F25BDC">
              <w:rPr>
                <w:rFonts w:ascii="Arial" w:eastAsia="Times New Roman" w:hAnsi="Arial" w:cs="Arial"/>
                <w:sz w:val="20"/>
                <w:szCs w:val="20"/>
              </w:rPr>
              <w:t> may / might / could believe / argue / claim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xml:space="preserve">… </w:t>
            </w:r>
            <w:proofErr w:type="gramStart"/>
            <w:r w:rsidRPr="00F25BDC">
              <w:rPr>
                <w:rFonts w:ascii="Arial" w:eastAsia="Times New Roman" w:hAnsi="Arial" w:cs="Arial"/>
                <w:sz w:val="20"/>
                <w:szCs w:val="20"/>
              </w:rPr>
              <w:t>some</w:t>
            </w:r>
            <w:proofErr w:type="gramEnd"/>
            <w:r w:rsidRPr="00F25BDC">
              <w:rPr>
                <w:rFonts w:ascii="Arial" w:eastAsia="Times New Roman" w:hAnsi="Arial" w:cs="Arial"/>
                <w:sz w:val="20"/>
                <w:szCs w:val="20"/>
              </w:rPr>
              <w:t> </w:t>
            </w:r>
            <w:r w:rsidRPr="00F25BDC">
              <w:rPr>
                <w:rFonts w:ascii="Arial" w:eastAsia="Times New Roman" w:hAnsi="Arial" w:cs="Arial"/>
                <w:i/>
                <w:iCs/>
                <w:sz w:val="20"/>
                <w:szCs w:val="20"/>
              </w:rPr>
              <w:t>[people / specialists]</w:t>
            </w:r>
            <w:r w:rsidRPr="00F25BDC">
              <w:rPr>
                <w:rFonts w:ascii="Arial" w:eastAsia="Times New Roman" w:hAnsi="Arial" w:cs="Arial"/>
                <w:sz w:val="20"/>
                <w:szCs w:val="20"/>
              </w:rPr>
              <w:t> may / might / could say / argue / claim / that…</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it could be argued / claimed </w:t>
            </w:r>
            <w:r w:rsidRPr="00F25BDC">
              <w:rPr>
                <w:rFonts w:ascii="Arial" w:eastAsia="Times New Roman" w:hAnsi="Arial" w:cs="Arial"/>
                <w:i/>
                <w:iCs/>
                <w:sz w:val="20"/>
                <w:szCs w:val="20"/>
              </w:rPr>
              <w:t>[by some specialists]</w:t>
            </w:r>
            <w:r w:rsidRPr="00F25BDC">
              <w:rPr>
                <w:rFonts w:ascii="Arial" w:eastAsia="Times New Roman" w:hAnsi="Arial" w:cs="Arial"/>
                <w:sz w:val="20"/>
                <w:szCs w:val="20"/>
              </w:rPr>
              <w:t>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xml:space="preserve">… </w:t>
            </w:r>
            <w:proofErr w:type="gramStart"/>
            <w:r w:rsidRPr="00F25BDC">
              <w:rPr>
                <w:rFonts w:ascii="Arial" w:eastAsia="Times New Roman" w:hAnsi="Arial" w:cs="Arial"/>
                <w:sz w:val="20"/>
                <w:szCs w:val="20"/>
              </w:rPr>
              <w:t>it</w:t>
            </w:r>
            <w:proofErr w:type="gramEnd"/>
            <w:r w:rsidRPr="00F25BDC">
              <w:rPr>
                <w:rFonts w:ascii="Arial" w:eastAsia="Times New Roman" w:hAnsi="Arial" w:cs="Arial"/>
                <w:sz w:val="20"/>
                <w:szCs w:val="20"/>
              </w:rPr>
              <w:t xml:space="preserve"> is sometimes / often said / argued / claimed </w:t>
            </w:r>
            <w:r w:rsidRPr="00F25BDC">
              <w:rPr>
                <w:rFonts w:ascii="Arial" w:eastAsia="Times New Roman" w:hAnsi="Arial" w:cs="Arial"/>
                <w:i/>
                <w:iCs/>
                <w:sz w:val="20"/>
                <w:szCs w:val="20"/>
              </w:rPr>
              <w:t>[by some specialists]</w:t>
            </w:r>
            <w:r w:rsidRPr="00F25BDC">
              <w:rPr>
                <w:rFonts w:ascii="Arial" w:eastAsia="Times New Roman" w:hAnsi="Arial" w:cs="Arial"/>
                <w:sz w:val="20"/>
                <w:szCs w:val="20"/>
              </w:rPr>
              <w:t> that…</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someone with an alternative perspective / different culture may argue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r>
    </w:tbl>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respond to Counter-claims:</w:t>
      </w:r>
    </w:p>
    <w:tbl>
      <w:tblPr>
        <w:tblW w:w="0" w:type="auto"/>
        <w:tblInd w:w="108" w:type="dxa"/>
        <w:tblCellMar>
          <w:left w:w="0" w:type="dxa"/>
          <w:right w:w="0" w:type="dxa"/>
        </w:tblCellMar>
        <w:tblLook w:val="04A0" w:firstRow="1" w:lastRow="0" w:firstColumn="1" w:lastColumn="0" w:noHBand="0" w:noVBand="1"/>
      </w:tblPr>
      <w:tblGrid>
        <w:gridCol w:w="2410"/>
        <w:gridCol w:w="7012"/>
      </w:tblGrid>
      <w:tr w:rsidR="00F25BDC" w:rsidRPr="00F25BDC" w:rsidTr="00F25BD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However, in response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Nevertheless,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Nonetheless, …</w:t>
            </w:r>
          </w:p>
        </w:tc>
        <w:tc>
          <w:tcPr>
            <w:tcW w:w="70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it remains clear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despite (XYZ) it can still be argued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this argument is not entirely convincing because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the weight of the evidence is against this position because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while there seems to be some reason to feel (XYZ) I continue to believe</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(ABC) because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while it may appear that (XYZ) I continue to believe (ABC) because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it must be assumed that</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r>
    </w:tbl>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consider the factors that have influence someone’s perspective</w:t>
      </w:r>
    </w:p>
    <w:tbl>
      <w:tblPr>
        <w:tblW w:w="0" w:type="auto"/>
        <w:tblInd w:w="108" w:type="dxa"/>
        <w:tblCellMar>
          <w:left w:w="0" w:type="dxa"/>
          <w:right w:w="0" w:type="dxa"/>
        </w:tblCellMar>
        <w:tblLook w:val="04A0" w:firstRow="1" w:lastRow="0" w:firstColumn="1" w:lastColumn="0" w:noHBand="0" w:noVBand="1"/>
      </w:tblPr>
      <w:tblGrid>
        <w:gridCol w:w="2835"/>
        <w:gridCol w:w="2410"/>
        <w:gridCol w:w="4177"/>
      </w:tblGrid>
      <w:tr w:rsidR="00F25BDC" w:rsidRPr="00F25BDC" w:rsidTr="00F25BD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It seems that my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Depending upon your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It appears that a person’s …</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i/>
                <w:iCs/>
                <w:sz w:val="20"/>
                <w:szCs w:val="20"/>
              </w:rPr>
              <w:t>upbringing / culture</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i/>
                <w:iCs/>
                <w:sz w:val="20"/>
                <w:szCs w:val="20"/>
              </w:rPr>
              <w:t>experience / education</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i/>
                <w:iCs/>
                <w:sz w:val="20"/>
                <w:szCs w:val="20"/>
              </w:rPr>
              <w:t>beliefs / age / gender</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i/>
                <w:iCs/>
                <w:sz w:val="20"/>
                <w:szCs w:val="20"/>
              </w:rPr>
              <w:t>motives / reasoning</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41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has affected my perspective because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xml:space="preserve">… </w:t>
            </w:r>
            <w:proofErr w:type="spellStart"/>
            <w:r w:rsidRPr="00F25BDC">
              <w:rPr>
                <w:rFonts w:ascii="Arial" w:eastAsia="Times New Roman" w:hAnsi="Arial" w:cs="Arial"/>
                <w:sz w:val="20"/>
                <w:szCs w:val="20"/>
              </w:rPr>
              <w:t>you</w:t>
            </w:r>
            <w:proofErr w:type="spellEnd"/>
            <w:r w:rsidRPr="00F25BDC">
              <w:rPr>
                <w:rFonts w:ascii="Arial" w:eastAsia="Times New Roman" w:hAnsi="Arial" w:cs="Arial"/>
                <w:sz w:val="20"/>
                <w:szCs w:val="20"/>
              </w:rPr>
              <w:t xml:space="preserve"> perspective may differ as,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can affect their perspective by …</w:t>
            </w:r>
          </w:p>
        </w:tc>
      </w:tr>
    </w:tbl>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Default="00F25BDC" w:rsidP="00F25BDC">
      <w:pPr>
        <w:spacing w:after="0" w:line="240" w:lineRule="auto"/>
        <w:jc w:val="both"/>
        <w:rPr>
          <w:rFonts w:ascii="Arial" w:eastAsia="Times New Roman" w:hAnsi="Arial" w:cs="Arial"/>
          <w:b/>
          <w:bCs/>
          <w:color w:val="000000"/>
          <w:sz w:val="20"/>
          <w:szCs w:val="20"/>
        </w:rPr>
      </w:pP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color w:val="000000"/>
          <w:sz w:val="20"/>
          <w:szCs w:val="20"/>
        </w:rPr>
        <w:lastRenderedPageBreak/>
        <w:t>Conclusion Phrases:</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summarize</w:t>
      </w:r>
      <w:bookmarkStart w:id="0" w:name="_GoBack"/>
      <w:bookmarkEnd w:id="0"/>
      <w:r w:rsidRPr="00F25BDC">
        <w:rPr>
          <w:rFonts w:ascii="Arial" w:eastAsia="Times New Roman" w:hAnsi="Arial" w:cs="Arial"/>
          <w:b/>
          <w:bCs/>
          <w:i/>
          <w:iCs/>
          <w:color w:val="000000"/>
          <w:sz w:val="20"/>
          <w:szCs w:val="20"/>
        </w:rPr>
        <w:t xml:space="preserve"> your findings</w:t>
      </w:r>
    </w:p>
    <w:tbl>
      <w:tblPr>
        <w:tblW w:w="0" w:type="auto"/>
        <w:tblInd w:w="108" w:type="dxa"/>
        <w:tblCellMar>
          <w:left w:w="0" w:type="dxa"/>
          <w:right w:w="0" w:type="dxa"/>
        </w:tblCellMar>
        <w:tblLook w:val="04A0" w:firstRow="1" w:lastRow="0" w:firstColumn="1" w:lastColumn="0" w:noHBand="0" w:noVBand="1"/>
      </w:tblPr>
      <w:tblGrid>
        <w:gridCol w:w="1798"/>
        <w:gridCol w:w="1906"/>
        <w:gridCol w:w="1966"/>
        <w:gridCol w:w="1846"/>
        <w:gridCol w:w="1906"/>
      </w:tblGrid>
      <w:tr w:rsidR="00F25BDC" w:rsidRPr="00F25BDC" w:rsidTr="00F25BDC">
        <w:tc>
          <w:tcPr>
            <w:tcW w:w="1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In conclusion</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To conclude</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From the above</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1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it can be seen that</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it has been shown</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it would seem that</w:t>
            </w:r>
          </w:p>
        </w:tc>
        <w:tc>
          <w:tcPr>
            <w:tcW w:w="1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there are many</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there is a range of</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there are several</w:t>
            </w:r>
          </w:p>
        </w:tc>
        <w:tc>
          <w:tcPr>
            <w:tcW w:w="18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elements</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aspects / factors</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consideration</w:t>
            </w:r>
          </w:p>
        </w:tc>
        <w:tc>
          <w:tcPr>
            <w:tcW w:w="1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determining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deciding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involved in …</w:t>
            </w:r>
          </w:p>
        </w:tc>
      </w:tr>
    </w:tbl>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b/>
          <w:bCs/>
          <w:i/>
          <w:iCs/>
          <w:color w:val="000000"/>
          <w:sz w:val="20"/>
          <w:szCs w:val="20"/>
        </w:rPr>
        <w:t>Phrases used to introduce assumptions and implications</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Of course, this assumes that …/ a major assumption is that … / this is assuming that …</w:t>
      </w:r>
    </w:p>
    <w:p w:rsidR="00F25BDC" w:rsidRPr="00F25BDC" w:rsidRDefault="00F25BDC" w:rsidP="00F25BDC">
      <w:pPr>
        <w:spacing w:after="0" w:line="240" w:lineRule="auto"/>
        <w:jc w:val="both"/>
        <w:rPr>
          <w:rFonts w:ascii="Times New Roman" w:eastAsia="Times New Roman" w:hAnsi="Times New Roman" w:cs="Times New Roman"/>
          <w:color w:val="000000"/>
          <w:sz w:val="27"/>
          <w:szCs w:val="27"/>
        </w:rPr>
      </w:pPr>
      <w:r w:rsidRPr="00F25BDC">
        <w:rPr>
          <w:rFonts w:ascii="Arial" w:eastAsia="Times New Roman" w:hAnsi="Arial" w:cs="Arial"/>
          <w:color w:val="000000"/>
          <w:sz w:val="20"/>
          <w:szCs w:val="20"/>
        </w:rPr>
        <w:t> </w:t>
      </w:r>
    </w:p>
    <w:tbl>
      <w:tblPr>
        <w:tblW w:w="0" w:type="auto"/>
        <w:tblInd w:w="108" w:type="dxa"/>
        <w:tblCellMar>
          <w:left w:w="0" w:type="dxa"/>
          <w:right w:w="0" w:type="dxa"/>
        </w:tblCellMar>
        <w:tblLook w:val="04A0" w:firstRow="1" w:lastRow="0" w:firstColumn="1" w:lastColumn="0" w:noHBand="0" w:noVBand="1"/>
      </w:tblPr>
      <w:tblGrid>
        <w:gridCol w:w="3704"/>
        <w:gridCol w:w="1966"/>
        <w:gridCol w:w="1846"/>
        <w:gridCol w:w="1906"/>
      </w:tblGrid>
      <w:tr w:rsidR="00F25BDC" w:rsidRPr="00F25BDC" w:rsidTr="00F25BDC">
        <w:tc>
          <w:tcPr>
            <w:tcW w:w="3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This seems to suggest / imply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The implication of this is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This means / implies that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 </w:t>
            </w:r>
          </w:p>
        </w:tc>
        <w:tc>
          <w:tcPr>
            <w:tcW w:w="1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we ought to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we should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we have to …</w:t>
            </w:r>
          </w:p>
        </w:tc>
        <w:tc>
          <w:tcPr>
            <w:tcW w:w="18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be aware of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consider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bear in mind …</w:t>
            </w:r>
          </w:p>
        </w:tc>
        <w:tc>
          <w:tcPr>
            <w:tcW w:w="1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If we wish to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whenever we …</w:t>
            </w:r>
          </w:p>
          <w:p w:rsidR="00F25BDC" w:rsidRPr="00F25BDC" w:rsidRDefault="00F25BDC" w:rsidP="00F25BDC">
            <w:pPr>
              <w:spacing w:after="0" w:line="240" w:lineRule="auto"/>
              <w:jc w:val="both"/>
              <w:rPr>
                <w:rFonts w:ascii="Times New Roman" w:eastAsia="Times New Roman" w:hAnsi="Times New Roman" w:cs="Times New Roman"/>
                <w:sz w:val="24"/>
                <w:szCs w:val="24"/>
              </w:rPr>
            </w:pPr>
            <w:r w:rsidRPr="00F25BDC">
              <w:rPr>
                <w:rFonts w:ascii="Arial" w:eastAsia="Times New Roman" w:hAnsi="Arial" w:cs="Arial"/>
                <w:sz w:val="20"/>
                <w:szCs w:val="20"/>
              </w:rPr>
              <w:t>when attempting ...</w:t>
            </w:r>
          </w:p>
        </w:tc>
      </w:tr>
    </w:tbl>
    <w:p w:rsidR="0093547B" w:rsidRPr="00F25BDC" w:rsidRDefault="0093547B" w:rsidP="00F25BDC">
      <w:pPr>
        <w:spacing w:after="0" w:line="240" w:lineRule="auto"/>
        <w:jc w:val="both"/>
        <w:rPr>
          <w:rFonts w:ascii="Times New Roman" w:eastAsia="Times New Roman" w:hAnsi="Times New Roman" w:cs="Times New Roman"/>
          <w:color w:val="000000"/>
          <w:sz w:val="27"/>
          <w:szCs w:val="27"/>
        </w:rPr>
      </w:pPr>
    </w:p>
    <w:sectPr w:rsidR="0093547B" w:rsidRPr="00F2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DC"/>
    <w:rsid w:val="0093547B"/>
    <w:rsid w:val="00F2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2013-06-04T13:21:00Z</dcterms:created>
  <dcterms:modified xsi:type="dcterms:W3CDTF">2013-06-04T13:21:00Z</dcterms:modified>
</cp:coreProperties>
</file>